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4F1" w:rsidRPr="00A974F1" w:rsidRDefault="00A974F1" w:rsidP="00A974F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974F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УЧЕБНЫЙ ПЛАН ОБУЧАЮЩИХСЯ С УМСТВЕННОЙ ОТСТАЛОСТЬЮ (ВАРИАНТ 1).</w:t>
      </w:r>
    </w:p>
    <w:p w:rsidR="00A974F1" w:rsidRPr="00A974F1" w:rsidRDefault="00A974F1" w:rsidP="00A974F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Примерный учебный план образовательных организаций Российской Федерации (далее учебный план), реализующих АОП НОО для обучающихся с умственной отсталостью (вариант 1), фиксирует общий объем нагрузки, максимальный объём аудиторной нагрузки обучающихся, состав и структуру обязательных предметных областей, распределяет учебное время, отводимое на их освоение по классам и учебным предметам. </w:t>
      </w:r>
    </w:p>
    <w:p w:rsidR="00A974F1" w:rsidRPr="00A974F1" w:rsidRDefault="00A974F1" w:rsidP="00A974F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 </w:t>
      </w:r>
    </w:p>
    <w:p w:rsidR="00A974F1" w:rsidRPr="00A974F1" w:rsidRDefault="00A974F1" w:rsidP="00A974F1">
      <w:pPr>
        <w:pStyle w:val="aa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 xml:space="preserve">Перспективный учебный план МБОУ ООШ №4 </w:t>
      </w:r>
      <w:r w:rsidR="00B30430">
        <w:rPr>
          <w:rFonts w:ascii="Times New Roman" w:hAnsi="Times New Roman"/>
          <w:color w:val="000000"/>
          <w:sz w:val="28"/>
          <w:szCs w:val="28"/>
          <w:lang w:val="ru-RU"/>
        </w:rPr>
        <w:t xml:space="preserve">им. В.С.Каширина </w:t>
      </w:r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>МОЩР х</w:t>
      </w:r>
      <w:proofErr w:type="gramStart"/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>.Л</w:t>
      </w:r>
      <w:proofErr w:type="gramEnd"/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 xml:space="preserve">юбимов создан на основе Федерального Закона «Об образовании в Российской Федерации», базисного учебного плана специальных (коррекционных) образовательных учреждений </w:t>
      </w:r>
      <w:r>
        <w:rPr>
          <w:rFonts w:ascii="Times New Roman" w:hAnsi="Times New Roman"/>
          <w:color w:val="000000"/>
          <w:sz w:val="28"/>
          <w:szCs w:val="28"/>
        </w:rPr>
        <w:t>VIII</w:t>
      </w:r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 xml:space="preserve"> вида </w:t>
      </w:r>
      <w:r>
        <w:rPr>
          <w:rFonts w:ascii="Times New Roman" w:hAnsi="Times New Roman"/>
          <w:color w:val="000000"/>
          <w:sz w:val="28"/>
          <w:szCs w:val="28"/>
        </w:rPr>
        <w:t>I</w:t>
      </w:r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 xml:space="preserve"> вариант, (приложение к приказу Министерства образования РФ от 10.04.2002 г № 29/2065,, согласно приказа Министерства образования Российской Федерации от 10.04.2002 г. № 29/2065; Инструктивного письма Министерства образования № 15/736-2 от 29.09.1997 и Министерства здравоохранения № 2510/7148-97-32 от 24.09.1997 «Разъяснения по вопросу наполняемости классов компенсирующего обучения в общеобразовательных учреждениях и о нормализации учебной нагрузки обучающихся в специальны</w:t>
      </w:r>
      <w:proofErr w:type="gramStart"/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>х(</w:t>
      </w:r>
      <w:proofErr w:type="gramEnd"/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 xml:space="preserve">коррекционных) образовательных учреждениях </w:t>
      </w:r>
      <w:r>
        <w:rPr>
          <w:rFonts w:ascii="Times New Roman" w:hAnsi="Times New Roman"/>
          <w:color w:val="000000"/>
          <w:sz w:val="28"/>
          <w:szCs w:val="28"/>
        </w:rPr>
        <w:t>I</w:t>
      </w:r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VIII</w:t>
      </w:r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 xml:space="preserve"> вида», Устава школы. </w:t>
      </w:r>
    </w:p>
    <w:p w:rsidR="00A974F1" w:rsidRPr="00A974F1" w:rsidRDefault="00A974F1" w:rsidP="00A974F1">
      <w:pPr>
        <w:pStyle w:val="aa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974F1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Учебный план определяет максимальный объем учебной нагрузки обучающихся, состав образовательных областей и учебных предметов, распределяет учебное время, отводимое на освоение содержания образования по классам, образовательным областям и предметам. Учебный план составлен с соблюдением норм СанПина 2.4.2.2821-10 от 29.12.2010  года и рассчитан на дифференциацию обучения. </w:t>
      </w:r>
      <w:r w:rsidRPr="00A974F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974F1" w:rsidRPr="00A974F1" w:rsidRDefault="00A974F1" w:rsidP="00A974F1">
      <w:pPr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t xml:space="preserve">Дополнительные требования к организации обучения в </w:t>
      </w:r>
      <w:r>
        <w:rPr>
          <w:rFonts w:ascii="Times New Roman" w:hAnsi="Times New Roman"/>
          <w:sz w:val="28"/>
          <w:szCs w:val="28"/>
        </w:rPr>
        <w:t>I</w:t>
      </w:r>
      <w:r w:rsidRPr="00A974F1">
        <w:rPr>
          <w:rFonts w:ascii="Times New Roman" w:hAnsi="Times New Roman"/>
          <w:sz w:val="28"/>
          <w:szCs w:val="28"/>
          <w:lang w:val="ru-RU"/>
        </w:rPr>
        <w:t xml:space="preserve"> классе.</w:t>
      </w:r>
    </w:p>
    <w:p w:rsidR="00A974F1" w:rsidRPr="00A974F1" w:rsidRDefault="00A974F1" w:rsidP="00A974F1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t>проведение учебных занятий по 5-дневной учебной неделе и только в первую смену;</w:t>
      </w:r>
    </w:p>
    <w:p w:rsidR="00A974F1" w:rsidRPr="00A974F1" w:rsidRDefault="00A974F1" w:rsidP="00A974F1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t>использование «ступенчатого» режима обучения в первом полугодии (в сентябре, октябре – по 3 урока в день по 35 минут каждый, в ноябре-декабре – по 4 урока по 35 минут каждый; январь-май – по 4 урока (1 день в неделю – 5 уроков) по 40 минут каждый);</w:t>
      </w:r>
    </w:p>
    <w:p w:rsidR="00A974F1" w:rsidRPr="006879D1" w:rsidRDefault="00A974F1" w:rsidP="006879D1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t>организация в середине учебного дня динамической паузы продолжительностью не менее 40 минут;</w:t>
      </w:r>
    </w:p>
    <w:p w:rsidR="00A974F1" w:rsidRPr="00A974F1" w:rsidRDefault="00A974F1" w:rsidP="00A974F1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t xml:space="preserve">обучение проводится без балльного оценивания знаний учащихся и домашних заданий; </w:t>
      </w:r>
    </w:p>
    <w:p w:rsidR="00A974F1" w:rsidRPr="00A974F1" w:rsidRDefault="00A974F1" w:rsidP="00A974F1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t>результат продвижения обучающихся в развитии определяется на основе анализа (1 раз в четверть) их продуктивной деятельности (поделок, рисунков, уровня развития речи).</w:t>
      </w:r>
    </w:p>
    <w:p w:rsidR="00A974F1" w:rsidRPr="00A974F1" w:rsidRDefault="00A974F1" w:rsidP="00A974F1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lastRenderedPageBreak/>
        <w:t xml:space="preserve">организация дополнительных недельных каникул в середине третьей четверти </w:t>
      </w:r>
      <w:r w:rsidRPr="00A974F1">
        <w:rPr>
          <w:rFonts w:ascii="Times New Roman" w:hAnsi="Times New Roman"/>
          <w:sz w:val="28"/>
          <w:szCs w:val="28"/>
          <w:lang w:val="ru-RU"/>
        </w:rPr>
        <w:br/>
        <w:t>при традиционном режиме обучения.</w:t>
      </w:r>
    </w:p>
    <w:p w:rsidR="00A974F1" w:rsidRPr="00A974F1" w:rsidRDefault="00A974F1" w:rsidP="00A974F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tab/>
        <w:t xml:space="preserve">Продолжительность учебных занятий: </w:t>
      </w:r>
      <w:r>
        <w:rPr>
          <w:rFonts w:ascii="Times New Roman" w:hAnsi="Times New Roman"/>
          <w:sz w:val="28"/>
          <w:szCs w:val="28"/>
        </w:rPr>
        <w:t>II</w:t>
      </w:r>
      <w:r w:rsidRPr="00A974F1">
        <w:rPr>
          <w:rFonts w:ascii="Times New Roman" w:hAnsi="Times New Roman"/>
          <w:sz w:val="28"/>
          <w:szCs w:val="28"/>
          <w:lang w:val="ru-RU"/>
        </w:rPr>
        <w:t xml:space="preserve"> - </w:t>
      </w:r>
      <w:r>
        <w:rPr>
          <w:rFonts w:ascii="Times New Roman" w:hAnsi="Times New Roman"/>
          <w:sz w:val="28"/>
          <w:szCs w:val="28"/>
        </w:rPr>
        <w:t>IV</w:t>
      </w:r>
      <w:r w:rsidRPr="00A974F1">
        <w:rPr>
          <w:rFonts w:ascii="Times New Roman" w:hAnsi="Times New Roman"/>
          <w:sz w:val="28"/>
          <w:szCs w:val="28"/>
          <w:lang w:val="ru-RU"/>
        </w:rPr>
        <w:t xml:space="preserve"> класс – 40 минут, в соответствии с санитарно-эпидемиологическими правилами и нормативами (СанПиН 2.4.2. 2821-10).</w:t>
      </w:r>
    </w:p>
    <w:p w:rsidR="00A974F1" w:rsidRPr="001506F6" w:rsidRDefault="00A974F1" w:rsidP="001506F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t xml:space="preserve">Продолжительность учебного года составляет: в </w:t>
      </w:r>
      <w:r>
        <w:rPr>
          <w:rFonts w:ascii="Times New Roman" w:hAnsi="Times New Roman"/>
          <w:sz w:val="28"/>
          <w:szCs w:val="28"/>
        </w:rPr>
        <w:t>I</w:t>
      </w:r>
      <w:r w:rsidRPr="00A974F1">
        <w:rPr>
          <w:rFonts w:ascii="Times New Roman" w:hAnsi="Times New Roman"/>
          <w:sz w:val="28"/>
          <w:szCs w:val="28"/>
          <w:lang w:val="ru-RU"/>
        </w:rPr>
        <w:t xml:space="preserve"> классе – 33 недели (дополнительные недельные каникулы в середине третьей четверти при традиционном режиме обучении); </w:t>
      </w:r>
      <w:r>
        <w:rPr>
          <w:rFonts w:ascii="Times New Roman" w:hAnsi="Times New Roman"/>
          <w:sz w:val="28"/>
          <w:szCs w:val="28"/>
        </w:rPr>
        <w:t>II</w:t>
      </w:r>
      <w:r w:rsidRPr="00A974F1">
        <w:rPr>
          <w:rFonts w:ascii="Times New Roman" w:hAnsi="Times New Roman"/>
          <w:sz w:val="28"/>
          <w:szCs w:val="28"/>
          <w:lang w:val="ru-RU"/>
        </w:rPr>
        <w:t xml:space="preserve"> - </w:t>
      </w:r>
      <w:r>
        <w:rPr>
          <w:rFonts w:ascii="Times New Roman" w:hAnsi="Times New Roman"/>
          <w:sz w:val="28"/>
          <w:szCs w:val="28"/>
        </w:rPr>
        <w:t>IV</w:t>
      </w:r>
      <w:r w:rsidRPr="00A974F1">
        <w:rPr>
          <w:rFonts w:ascii="Times New Roman" w:hAnsi="Times New Roman"/>
          <w:sz w:val="28"/>
          <w:szCs w:val="28"/>
          <w:lang w:val="ru-RU"/>
        </w:rPr>
        <w:t xml:space="preserve"> классе – 34 недели.</w:t>
      </w:r>
    </w:p>
    <w:p w:rsidR="00A974F1" w:rsidRDefault="00A974F1" w:rsidP="00A974F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Группы комплектуются с учетом однородности и выраженности речевых, двигательных и других нарушений.</w:t>
      </w:r>
    </w:p>
    <w:p w:rsidR="00A974F1" w:rsidRDefault="00A974F1" w:rsidP="00A974F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Часы, отведенные на обязательные предметы школьного компонента и факультативные занятия, могут быть использованы по усмотрению учреждения на занятия по логопедии, развитию речи. Факультативные занятия проводятся с небольшими группами обучающихся для получения ими дополнительных жизненно необходимых знаний и умений, дающих возможность более широкого выбора профессии и свободной ориентировки в современном обществе и быту.</w:t>
      </w:r>
    </w:p>
    <w:p w:rsidR="00A974F1" w:rsidRPr="00A974F1" w:rsidRDefault="00A974F1" w:rsidP="00A974F1">
      <w:pPr>
        <w:pStyle w:val="aa"/>
        <w:shd w:val="clear" w:color="auto" w:fill="FFFFFF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974F1">
        <w:rPr>
          <w:rFonts w:ascii="Times New Roman" w:hAnsi="Times New Roman"/>
          <w:sz w:val="28"/>
          <w:szCs w:val="28"/>
          <w:lang w:val="ru-RU"/>
        </w:rPr>
        <w:t xml:space="preserve">Содержание </w:t>
      </w:r>
      <w:r w:rsidRPr="00A974F1">
        <w:rPr>
          <w:rFonts w:ascii="Times New Roman" w:hAnsi="Times New Roman"/>
          <w:b/>
          <w:sz w:val="28"/>
          <w:szCs w:val="28"/>
          <w:lang w:val="ru-RU"/>
        </w:rPr>
        <w:t>коррекционно-развивающей области</w:t>
      </w:r>
      <w:r w:rsidRPr="00A974F1">
        <w:rPr>
          <w:rFonts w:ascii="Times New Roman" w:hAnsi="Times New Roman"/>
          <w:sz w:val="28"/>
          <w:szCs w:val="28"/>
          <w:lang w:val="ru-RU"/>
        </w:rPr>
        <w:t xml:space="preserve"> учебного плана представлено коррекционными занятиями (логопедическими и психокоррекционными) и ритмикой в младших классах. Всего на коррекционно-развивающую область отводится 6 часов в неделю.</w:t>
      </w:r>
    </w:p>
    <w:p w:rsidR="00A974F1" w:rsidRDefault="00A974F1" w:rsidP="00A974F1">
      <w:pPr>
        <w:pStyle w:val="af3"/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коррекционных индивидуальных и групповых занятий, их количественное соотношение может осуществляться общеобразовательной организацией самостоятельно, исходя из психофизических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особенностей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на основании рекомендаций психолого-медико-педагогической комиссии и индивидуальной программы реабилитации инвалида. Время, отведенное на реализацию коррекционно-развивающей области, не учитывается при определении максимально допустимой недельной нагрузки, но учитывается при определении объемов финансирования.</w:t>
      </w:r>
    </w:p>
    <w:p w:rsidR="00A974F1" w:rsidRDefault="00A974F1" w:rsidP="00A974F1">
      <w:pPr>
        <w:pStyle w:val="af3"/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занятий по направлениям </w:t>
      </w:r>
      <w:r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нравственное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социальное, общекультурное, спортивно-оздоровительное) является неотъемлемой частью образовательного процесса в общеобразовательной организации. Образовательные организации предоставляют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возможность выбора широкого спектра занятий, направленных на их развитие.</w:t>
      </w:r>
    </w:p>
    <w:p w:rsidR="00A974F1" w:rsidRDefault="00A974F1" w:rsidP="00A974F1">
      <w:pPr>
        <w:pStyle w:val="af3"/>
        <w:spacing w:line="240" w:lineRule="auto"/>
        <w:ind w:firstLine="454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часов, предусмотренных примерным учебным планом (4 часа).</w:t>
      </w:r>
    </w:p>
    <w:p w:rsidR="00A974F1" w:rsidRDefault="00A974F1" w:rsidP="00A974F1">
      <w:pPr>
        <w:pStyle w:val="af3"/>
        <w:spacing w:line="240" w:lineRule="auto"/>
        <w:ind w:firstLine="454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Чередование учебной и внеурочной деятельности в рамках реализации АОП определяет образовательная организация.</w:t>
      </w:r>
    </w:p>
    <w:p w:rsidR="00A974F1" w:rsidRDefault="00A974F1" w:rsidP="00A974F1">
      <w:pPr>
        <w:pStyle w:val="af3"/>
        <w:spacing w:line="240" w:lineRule="auto"/>
        <w:ind w:firstLine="454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развития потенциала тех обучающихся с умственной отсталостью (интеллектуальными нарушениями), которые в силу особенностей своего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психофизического развития испытывают трудности в усвоении отдельных учебных предметов, могут разрабатываться с участием их родителей (законных представителей) индивидуальные учебные планы, в рамках которых формируются индивидуальные учебные программы (содержание дисциплин, курсов, модулей, темп и формы образования). </w:t>
      </w:r>
    </w:p>
    <w:p w:rsidR="00A974F1" w:rsidRDefault="00A974F1" w:rsidP="00A974F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50A6" w:rsidRDefault="005F50A6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74F1" w:rsidRDefault="00A974F1" w:rsidP="00A974F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УЧЕБНЫЙ ПЛАН</w:t>
      </w:r>
    </w:p>
    <w:p w:rsidR="00A974F1" w:rsidRPr="006879D1" w:rsidRDefault="00A974F1" w:rsidP="00A974F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4F1" w:rsidRPr="00A974F1" w:rsidRDefault="00B30430" w:rsidP="00A974F1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34925</wp:posOffset>
            </wp:positionV>
            <wp:extent cx="6786880" cy="9342120"/>
            <wp:effectExtent l="19050" t="0" r="0" b="0"/>
            <wp:wrapNone/>
            <wp:docPr id="1" name="Рисунок 1" descr="C:\Users\l_hut\Desktop\Уч план ОВ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_hut\Desktop\Уч план ОВЗ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6880" cy="934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4F1" w:rsidRPr="00A974F1">
        <w:rPr>
          <w:rFonts w:ascii="Times New Roman" w:hAnsi="Times New Roman"/>
          <w:b/>
          <w:bCs/>
          <w:sz w:val="28"/>
          <w:szCs w:val="28"/>
          <w:lang w:val="ru-RU"/>
        </w:rPr>
        <w:t xml:space="preserve">Таблица-сетка часов учебного плана </w:t>
      </w:r>
    </w:p>
    <w:p w:rsidR="00A974F1" w:rsidRPr="00A974F1" w:rsidRDefault="00A974F1" w:rsidP="00A974F1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74F1">
        <w:rPr>
          <w:rFonts w:ascii="Times New Roman" w:hAnsi="Times New Roman"/>
          <w:b/>
          <w:bCs/>
          <w:sz w:val="28"/>
          <w:szCs w:val="28"/>
          <w:lang w:val="ru-RU"/>
        </w:rPr>
        <w:t>по ФГОС образования обучающихся с умственной отсталостью (интеллектуальными нарушениями) для 1-4 классов (АООП, вариант 1)</w:t>
      </w:r>
    </w:p>
    <w:p w:rsidR="00A974F1" w:rsidRPr="00A974F1" w:rsidRDefault="00A974F1" w:rsidP="00A974F1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74F1">
        <w:rPr>
          <w:rFonts w:ascii="Times New Roman" w:hAnsi="Times New Roman"/>
          <w:b/>
          <w:bCs/>
          <w:sz w:val="28"/>
          <w:szCs w:val="28"/>
          <w:lang w:val="ru-RU"/>
        </w:rPr>
        <w:t xml:space="preserve">МБОУ ООШ № 4 х.Любимов </w:t>
      </w:r>
    </w:p>
    <w:p w:rsidR="00A974F1" w:rsidRPr="00A974F1" w:rsidRDefault="00A974F1" w:rsidP="00A974F1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74F1">
        <w:rPr>
          <w:rFonts w:ascii="Times New Roman" w:hAnsi="Times New Roman"/>
          <w:b/>
          <w:bCs/>
          <w:sz w:val="28"/>
          <w:szCs w:val="28"/>
          <w:lang w:val="ru-RU"/>
        </w:rPr>
        <w:t xml:space="preserve"> на 2019-2020 учебный год </w:t>
      </w:r>
    </w:p>
    <w:p w:rsidR="00A974F1" w:rsidRPr="00A974F1" w:rsidRDefault="00A974F1" w:rsidP="00A974F1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82"/>
        <w:gridCol w:w="3198"/>
        <w:gridCol w:w="25"/>
        <w:gridCol w:w="992"/>
        <w:gridCol w:w="851"/>
        <w:gridCol w:w="850"/>
        <w:gridCol w:w="554"/>
        <w:gridCol w:w="7"/>
        <w:gridCol w:w="939"/>
        <w:gridCol w:w="7"/>
      </w:tblGrid>
      <w:tr w:rsidR="00A974F1" w:rsidRPr="002A7E52" w:rsidTr="00551B11">
        <w:trPr>
          <w:gridAfter w:val="1"/>
          <w:wAfter w:w="7" w:type="dxa"/>
          <w:trHeight w:val="360"/>
        </w:trPr>
        <w:tc>
          <w:tcPr>
            <w:tcW w:w="2382" w:type="dxa"/>
            <w:vMerge w:val="restart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Образовательные</w:t>
            </w:r>
            <w:proofErr w:type="spellEnd"/>
            <w:r w:rsidRPr="002A7E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области</w:t>
            </w:r>
            <w:proofErr w:type="spellEnd"/>
          </w:p>
        </w:tc>
        <w:tc>
          <w:tcPr>
            <w:tcW w:w="3198" w:type="dxa"/>
            <w:vMerge w:val="restart"/>
            <w:tcBorders>
              <w:tl2br w:val="single" w:sz="4" w:space="0" w:color="auto"/>
            </w:tcBorders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spellEnd"/>
          </w:p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предметы</w:t>
            </w:r>
            <w:proofErr w:type="spellEnd"/>
          </w:p>
        </w:tc>
        <w:tc>
          <w:tcPr>
            <w:tcW w:w="3272" w:type="dxa"/>
            <w:gridSpan w:val="5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2A7E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  <w:r w:rsidRPr="002A7E52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неделю</w:t>
            </w:r>
            <w:proofErr w:type="spellEnd"/>
          </w:p>
        </w:tc>
        <w:tc>
          <w:tcPr>
            <w:tcW w:w="946" w:type="dxa"/>
            <w:gridSpan w:val="2"/>
            <w:vMerge w:val="restart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BA405F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  <w:proofErr w:type="spellEnd"/>
          </w:p>
        </w:tc>
      </w:tr>
      <w:tr w:rsidR="00A974F1" w:rsidRPr="002A7E52" w:rsidTr="00551B11">
        <w:trPr>
          <w:gridAfter w:val="1"/>
          <w:wAfter w:w="7" w:type="dxa"/>
          <w:trHeight w:val="285"/>
        </w:trPr>
        <w:tc>
          <w:tcPr>
            <w:tcW w:w="2382" w:type="dxa"/>
            <w:vMerge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8" w:type="dxa"/>
            <w:vMerge/>
            <w:tcBorders>
              <w:tl2br w:val="single" w:sz="4" w:space="0" w:color="auto"/>
            </w:tcBorders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6" w:type="dxa"/>
            <w:gridSpan w:val="2"/>
            <w:vMerge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74F1" w:rsidRPr="002A7E52" w:rsidTr="00551B11">
        <w:trPr>
          <w:gridAfter w:val="1"/>
          <w:wAfter w:w="7" w:type="dxa"/>
        </w:trPr>
        <w:tc>
          <w:tcPr>
            <w:tcW w:w="9798" w:type="dxa"/>
            <w:gridSpan w:val="9"/>
          </w:tcPr>
          <w:p w:rsidR="00A974F1" w:rsidRPr="00DF2704" w:rsidRDefault="00A974F1" w:rsidP="00551B11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I. </w:t>
            </w:r>
            <w:proofErr w:type="spellStart"/>
            <w:r w:rsidRPr="00DF270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Обязательная</w:t>
            </w:r>
            <w:proofErr w:type="spellEnd"/>
            <w:r w:rsidRPr="00DF270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F270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часть</w:t>
            </w:r>
            <w:proofErr w:type="spellEnd"/>
          </w:p>
        </w:tc>
      </w:tr>
      <w:tr w:rsidR="00A974F1" w:rsidRPr="002A7E52" w:rsidTr="00551B11">
        <w:trPr>
          <w:gridAfter w:val="1"/>
          <w:wAfter w:w="7" w:type="dxa"/>
          <w:trHeight w:val="330"/>
        </w:trPr>
        <w:tc>
          <w:tcPr>
            <w:tcW w:w="2382" w:type="dxa"/>
            <w:vMerge w:val="restart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1.Язык и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речевая</w:t>
            </w:r>
            <w:proofErr w:type="spellEnd"/>
            <w:r w:rsidRPr="002A7E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практика</w:t>
            </w:r>
            <w:proofErr w:type="spellEnd"/>
          </w:p>
        </w:tc>
        <w:tc>
          <w:tcPr>
            <w:tcW w:w="3223" w:type="dxa"/>
            <w:gridSpan w:val="2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1.1.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Русский</w:t>
            </w:r>
            <w:proofErr w:type="spellEnd"/>
            <w:r w:rsidRPr="002A7E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992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6" w:type="dxa"/>
            <w:gridSpan w:val="2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A974F1" w:rsidRPr="002A7E52" w:rsidTr="00551B11">
        <w:trPr>
          <w:gridAfter w:val="1"/>
          <w:wAfter w:w="7" w:type="dxa"/>
          <w:trHeight w:val="300"/>
        </w:trPr>
        <w:tc>
          <w:tcPr>
            <w:tcW w:w="2382" w:type="dxa"/>
            <w:vMerge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3" w:type="dxa"/>
            <w:gridSpan w:val="2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Чтение</w:t>
            </w:r>
            <w:proofErr w:type="spellEnd"/>
          </w:p>
        </w:tc>
        <w:tc>
          <w:tcPr>
            <w:tcW w:w="992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46" w:type="dxa"/>
            <w:gridSpan w:val="2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A974F1" w:rsidRPr="002A7E52" w:rsidTr="00551B11">
        <w:trPr>
          <w:gridAfter w:val="1"/>
          <w:wAfter w:w="7" w:type="dxa"/>
          <w:trHeight w:val="330"/>
        </w:trPr>
        <w:tc>
          <w:tcPr>
            <w:tcW w:w="2382" w:type="dxa"/>
            <w:vMerge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3" w:type="dxa"/>
            <w:gridSpan w:val="2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>1.3.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Речевая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  <w:proofErr w:type="spellEnd"/>
          </w:p>
        </w:tc>
        <w:tc>
          <w:tcPr>
            <w:tcW w:w="992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6" w:type="dxa"/>
            <w:gridSpan w:val="2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A974F1" w:rsidRPr="002A7E52" w:rsidTr="00551B11">
        <w:trPr>
          <w:gridAfter w:val="1"/>
          <w:wAfter w:w="7" w:type="dxa"/>
        </w:trPr>
        <w:tc>
          <w:tcPr>
            <w:tcW w:w="2382" w:type="dxa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>2.Математика</w:t>
            </w:r>
          </w:p>
        </w:tc>
        <w:tc>
          <w:tcPr>
            <w:tcW w:w="3223" w:type="dxa"/>
            <w:gridSpan w:val="2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Математика</w:t>
            </w:r>
            <w:proofErr w:type="spellEnd"/>
          </w:p>
        </w:tc>
        <w:tc>
          <w:tcPr>
            <w:tcW w:w="992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46" w:type="dxa"/>
            <w:gridSpan w:val="2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</w:tr>
      <w:tr w:rsidR="00A974F1" w:rsidRPr="002A7E52" w:rsidTr="00551B11">
        <w:trPr>
          <w:gridAfter w:val="1"/>
          <w:wAfter w:w="7" w:type="dxa"/>
        </w:trPr>
        <w:tc>
          <w:tcPr>
            <w:tcW w:w="2382" w:type="dxa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Естествознание</w:t>
            </w:r>
            <w:proofErr w:type="spellEnd"/>
          </w:p>
        </w:tc>
        <w:tc>
          <w:tcPr>
            <w:tcW w:w="3223" w:type="dxa"/>
            <w:gridSpan w:val="2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3.1.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2A7E52">
              <w:rPr>
                <w:rFonts w:ascii="Times New Roman" w:hAnsi="Times New Roman"/>
                <w:sz w:val="28"/>
                <w:szCs w:val="28"/>
              </w:rPr>
              <w:t>ир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природы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человека</w:t>
            </w:r>
            <w:proofErr w:type="spellEnd"/>
          </w:p>
        </w:tc>
        <w:tc>
          <w:tcPr>
            <w:tcW w:w="992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6" w:type="dxa"/>
            <w:gridSpan w:val="2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8 </w:t>
            </w:r>
          </w:p>
        </w:tc>
      </w:tr>
      <w:tr w:rsidR="00A974F1" w:rsidRPr="002A7E52" w:rsidTr="00551B11">
        <w:trPr>
          <w:gridAfter w:val="1"/>
          <w:wAfter w:w="7" w:type="dxa"/>
          <w:trHeight w:val="375"/>
        </w:trPr>
        <w:tc>
          <w:tcPr>
            <w:tcW w:w="2382" w:type="dxa"/>
            <w:vMerge w:val="restart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3223" w:type="dxa"/>
            <w:gridSpan w:val="2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4.1.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Музыка</w:t>
            </w:r>
            <w:proofErr w:type="spellEnd"/>
          </w:p>
        </w:tc>
        <w:tc>
          <w:tcPr>
            <w:tcW w:w="992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6" w:type="dxa"/>
            <w:gridSpan w:val="2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A974F1" w:rsidRPr="002A7E52" w:rsidTr="00551B11">
        <w:trPr>
          <w:gridAfter w:val="1"/>
          <w:wAfter w:w="7" w:type="dxa"/>
          <w:trHeight w:val="692"/>
        </w:trPr>
        <w:tc>
          <w:tcPr>
            <w:tcW w:w="2382" w:type="dxa"/>
            <w:vMerge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3" w:type="dxa"/>
            <w:gridSpan w:val="2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4.2.Изобразительное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992" w:type="dxa"/>
          </w:tcPr>
          <w:p w:rsidR="00A974F1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974F1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974F1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974F1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974F1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974F1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554" w:type="dxa"/>
          </w:tcPr>
          <w:p w:rsidR="00A974F1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6" w:type="dxa"/>
            <w:gridSpan w:val="2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  <w:p w:rsidR="00A974F1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974F1" w:rsidRPr="002A7E52" w:rsidTr="00551B11">
        <w:trPr>
          <w:gridAfter w:val="1"/>
          <w:wAfter w:w="7" w:type="dxa"/>
        </w:trPr>
        <w:tc>
          <w:tcPr>
            <w:tcW w:w="2382" w:type="dxa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Физическая</w:t>
            </w:r>
            <w:proofErr w:type="spellEnd"/>
            <w:r w:rsidRPr="002A7E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3223" w:type="dxa"/>
            <w:gridSpan w:val="2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5.1.Физическая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992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6" w:type="dxa"/>
            <w:gridSpan w:val="2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A974F1" w:rsidRPr="002A7E52" w:rsidTr="00551B11">
        <w:trPr>
          <w:gridAfter w:val="1"/>
          <w:wAfter w:w="7" w:type="dxa"/>
        </w:trPr>
        <w:tc>
          <w:tcPr>
            <w:tcW w:w="2382" w:type="dxa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>6.Технология</w:t>
            </w:r>
          </w:p>
        </w:tc>
        <w:tc>
          <w:tcPr>
            <w:tcW w:w="3223" w:type="dxa"/>
            <w:gridSpan w:val="2"/>
          </w:tcPr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r w:rsidRPr="002A7E52">
              <w:rPr>
                <w:rFonts w:ascii="Times New Roman" w:hAnsi="Times New Roman"/>
                <w:sz w:val="28"/>
                <w:szCs w:val="28"/>
              </w:rPr>
              <w:t xml:space="preserve">6.1.Ручной </w:t>
            </w:r>
            <w:proofErr w:type="spellStart"/>
            <w:r w:rsidRPr="002A7E52">
              <w:rPr>
                <w:rFonts w:ascii="Times New Roman" w:hAnsi="Times New Roman"/>
                <w:sz w:val="28"/>
                <w:szCs w:val="28"/>
              </w:rPr>
              <w:t>труд</w:t>
            </w:r>
            <w:proofErr w:type="spellEnd"/>
          </w:p>
          <w:p w:rsidR="00A974F1" w:rsidRPr="002A7E52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6" w:type="dxa"/>
            <w:gridSpan w:val="2"/>
          </w:tcPr>
          <w:p w:rsidR="00A974F1" w:rsidRPr="00BA405F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A974F1" w:rsidRPr="002A7E52" w:rsidTr="00551B11">
        <w:trPr>
          <w:gridAfter w:val="1"/>
          <w:wAfter w:w="7" w:type="dxa"/>
        </w:trPr>
        <w:tc>
          <w:tcPr>
            <w:tcW w:w="5605" w:type="dxa"/>
            <w:gridSpan w:val="3"/>
          </w:tcPr>
          <w:p w:rsidR="00A974F1" w:rsidRPr="00A974F1" w:rsidRDefault="00A974F1" w:rsidP="00551B11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A974F1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Максимально - допустимая недельная нагрузка </w:t>
            </w:r>
            <w:r w:rsidRPr="00A974F1">
              <w:rPr>
                <w:rFonts w:ascii="Times New Roman" w:hAnsi="Times New Roman"/>
                <w:sz w:val="28"/>
                <w:szCs w:val="28"/>
                <w:lang w:val="ru-RU"/>
              </w:rPr>
              <w:t>( при 5-дневной неделе)</w:t>
            </w:r>
          </w:p>
        </w:tc>
        <w:tc>
          <w:tcPr>
            <w:tcW w:w="992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554" w:type="dxa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946" w:type="dxa"/>
            <w:gridSpan w:val="2"/>
          </w:tcPr>
          <w:p w:rsidR="00A974F1" w:rsidRPr="002A7E52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90</w:t>
            </w:r>
          </w:p>
        </w:tc>
      </w:tr>
      <w:tr w:rsidR="00A974F1" w:rsidRPr="002A7E52" w:rsidTr="00551B11">
        <w:tc>
          <w:tcPr>
            <w:tcW w:w="5580" w:type="dxa"/>
            <w:gridSpan w:val="2"/>
          </w:tcPr>
          <w:p w:rsidR="00A974F1" w:rsidRPr="00CB43E8" w:rsidRDefault="00A974F1" w:rsidP="00551B1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CB43E8">
              <w:rPr>
                <w:rFonts w:ascii="Times New Roman" w:hAnsi="Times New Roman"/>
                <w:b/>
                <w:bCs/>
                <w:sz w:val="28"/>
                <w:szCs w:val="28"/>
              </w:rPr>
              <w:t>Внеурочная</w:t>
            </w:r>
            <w:proofErr w:type="spellEnd"/>
            <w:r w:rsidRPr="00CB43E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B43E8">
              <w:rPr>
                <w:rFonts w:ascii="Times New Roman" w:hAnsi="Times New Roman"/>
                <w:b/>
                <w:bCs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1017" w:type="dxa"/>
            <w:gridSpan w:val="2"/>
          </w:tcPr>
          <w:p w:rsidR="00A974F1" w:rsidRPr="00CB43E8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A974F1" w:rsidRPr="00CB43E8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A974F1" w:rsidRPr="00CB43E8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1" w:type="dxa"/>
            <w:gridSpan w:val="2"/>
          </w:tcPr>
          <w:p w:rsidR="00A974F1" w:rsidRPr="00CB43E8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46" w:type="dxa"/>
            <w:gridSpan w:val="2"/>
          </w:tcPr>
          <w:p w:rsidR="00A974F1" w:rsidRPr="00CB43E8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A974F1" w:rsidRPr="002A7E52" w:rsidTr="00551B11">
        <w:tc>
          <w:tcPr>
            <w:tcW w:w="5580" w:type="dxa"/>
            <w:gridSpan w:val="2"/>
          </w:tcPr>
          <w:p w:rsidR="00A974F1" w:rsidRPr="00CB43E8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43E8">
              <w:rPr>
                <w:rFonts w:ascii="Times New Roman" w:hAnsi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43E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43E8">
              <w:rPr>
                <w:rFonts w:ascii="Times New Roman" w:hAnsi="Times New Roman"/>
                <w:sz w:val="28"/>
                <w:szCs w:val="28"/>
              </w:rPr>
              <w:t>оздоровительная</w:t>
            </w:r>
            <w:proofErr w:type="spellEnd"/>
          </w:p>
        </w:tc>
        <w:tc>
          <w:tcPr>
            <w:tcW w:w="1017" w:type="dxa"/>
            <w:gridSpan w:val="2"/>
          </w:tcPr>
          <w:p w:rsidR="00A974F1" w:rsidRPr="00DC643A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974F1" w:rsidRPr="00DC643A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A974F1" w:rsidRPr="00DC643A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" w:type="dxa"/>
            <w:gridSpan w:val="2"/>
          </w:tcPr>
          <w:p w:rsidR="00A974F1" w:rsidRPr="00DC643A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6" w:type="dxa"/>
            <w:gridSpan w:val="2"/>
          </w:tcPr>
          <w:p w:rsidR="00A974F1" w:rsidRPr="00CB43E8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A974F1" w:rsidRPr="002A7E52" w:rsidTr="00551B11">
        <w:tc>
          <w:tcPr>
            <w:tcW w:w="5580" w:type="dxa"/>
            <w:gridSpan w:val="2"/>
          </w:tcPr>
          <w:p w:rsidR="00A974F1" w:rsidRPr="00CB43E8" w:rsidRDefault="00A974F1" w:rsidP="00551B1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Общеинтеллектуальное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gridSpan w:val="2"/>
          </w:tcPr>
          <w:p w:rsidR="00A974F1" w:rsidRPr="00DC643A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64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974F1" w:rsidRPr="00DC643A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64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974F1" w:rsidRPr="00DC643A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64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" w:type="dxa"/>
            <w:gridSpan w:val="2"/>
          </w:tcPr>
          <w:p w:rsidR="00A974F1" w:rsidRPr="00DC643A" w:rsidRDefault="00A974F1" w:rsidP="00551B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643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6" w:type="dxa"/>
            <w:gridSpan w:val="2"/>
          </w:tcPr>
          <w:p w:rsidR="00A974F1" w:rsidRPr="00CB43E8" w:rsidRDefault="00A974F1" w:rsidP="00551B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</w:tbl>
    <w:p w:rsidR="00A974F1" w:rsidRDefault="00A974F1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5F50A6" w:rsidRPr="005F50A6" w:rsidRDefault="005F50A6" w:rsidP="00A974F1">
      <w:pPr>
        <w:rPr>
          <w:rFonts w:ascii="Times New Roman" w:hAnsi="Times New Roman"/>
          <w:b/>
          <w:bCs/>
          <w:lang w:val="ru-RU"/>
        </w:rPr>
      </w:pPr>
    </w:p>
    <w:p w:rsidR="00A974F1" w:rsidRPr="00D17FE1" w:rsidRDefault="00D17FE1" w:rsidP="00A974F1">
      <w:pPr>
        <w:ind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b/>
          <w:bCs/>
          <w:lang w:val="ru-RU"/>
        </w:rPr>
        <w:t xml:space="preserve"> </w:t>
      </w:r>
    </w:p>
    <w:tbl>
      <w:tblPr>
        <w:tblW w:w="5000" w:type="pct"/>
        <w:tblLook w:val="04A0"/>
      </w:tblPr>
      <w:tblGrid>
        <w:gridCol w:w="2311"/>
        <w:gridCol w:w="2756"/>
        <w:gridCol w:w="869"/>
        <w:gridCol w:w="867"/>
        <w:gridCol w:w="869"/>
        <w:gridCol w:w="869"/>
        <w:gridCol w:w="1030"/>
      </w:tblGrid>
      <w:tr w:rsidR="00D17FE1" w:rsidTr="004964A3">
        <w:trPr>
          <w:trHeight w:val="518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Pr="00D17FE1" w:rsidRDefault="00D17FE1" w:rsidP="004964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17FE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Примерный годовой учебный план начального общего образования</w:t>
            </w:r>
          </w:p>
          <w:p w:rsidR="00D17FE1" w:rsidRPr="00D17FE1" w:rsidRDefault="00D17FE1" w:rsidP="004964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gramStart"/>
            <w:r w:rsidRPr="00D17FE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обучающихся</w:t>
            </w:r>
            <w:proofErr w:type="gramEnd"/>
            <w:r w:rsidRPr="00D17FE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с умственной отсталостью </w:t>
            </w:r>
          </w:p>
          <w:p w:rsidR="00D17FE1" w:rsidRPr="00D17FE1" w:rsidRDefault="00D17FE1" w:rsidP="004964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17FE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(интеллектуальными нарушениями):</w:t>
            </w:r>
          </w:p>
          <w:p w:rsidR="00D17FE1" w:rsidRDefault="00D17FE1" w:rsidP="004964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I-IV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  <w:proofErr w:type="spellEnd"/>
          </w:p>
        </w:tc>
      </w:tr>
      <w:tr w:rsidR="00D17FE1" w:rsidTr="004964A3">
        <w:trPr>
          <w:trHeight w:val="518"/>
        </w:trPr>
        <w:tc>
          <w:tcPr>
            <w:tcW w:w="1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Предметные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области</w:t>
            </w:r>
            <w:proofErr w:type="spellEnd"/>
          </w:p>
        </w:tc>
        <w:tc>
          <w:tcPr>
            <w:tcW w:w="14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Учебные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предметы</w:t>
            </w:r>
            <w:proofErr w:type="spellEnd"/>
          </w:p>
        </w:tc>
        <w:tc>
          <w:tcPr>
            <w:tcW w:w="181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5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proofErr w:type="spellEnd"/>
          </w:p>
        </w:tc>
      </w:tr>
      <w:tr w:rsidR="00D17FE1" w:rsidTr="004964A3">
        <w:trPr>
          <w:trHeight w:val="5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7FE1" w:rsidRDefault="00D17FE1" w:rsidP="004964A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7FE1" w:rsidRDefault="00D17FE1" w:rsidP="004964A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FE1" w:rsidRDefault="00D17FE1" w:rsidP="004964A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7FE1" w:rsidTr="004964A3">
        <w:tc>
          <w:tcPr>
            <w:tcW w:w="2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Обязательная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часть</w:t>
            </w:r>
            <w:proofErr w:type="spellEnd"/>
          </w:p>
        </w:tc>
        <w:tc>
          <w:tcPr>
            <w:tcW w:w="235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FE1" w:rsidRDefault="00D17FE1" w:rsidP="004964A3">
            <w:pPr>
              <w:snapToGri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7FE1" w:rsidTr="004964A3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речевая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  <w:proofErr w:type="spellEnd"/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P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17FE1">
              <w:rPr>
                <w:rFonts w:ascii="Times New Roman" w:hAnsi="Times New Roman"/>
                <w:sz w:val="28"/>
                <w:szCs w:val="28"/>
                <w:lang w:val="ru-RU"/>
              </w:rPr>
              <w:t>1.1.Русский язык</w:t>
            </w:r>
          </w:p>
          <w:p w:rsidR="00D17FE1" w:rsidRP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17FE1">
              <w:rPr>
                <w:rFonts w:ascii="Times New Roman" w:hAnsi="Times New Roman"/>
                <w:sz w:val="28"/>
                <w:szCs w:val="28"/>
                <w:lang w:val="ru-RU"/>
              </w:rPr>
              <w:t>1.2.Чтение</w:t>
            </w:r>
          </w:p>
          <w:p w:rsidR="00D17FE1" w:rsidRP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17FE1">
              <w:rPr>
                <w:rFonts w:ascii="Times New Roman" w:hAnsi="Times New Roman"/>
                <w:sz w:val="28"/>
                <w:szCs w:val="28"/>
                <w:lang w:val="ru-RU"/>
              </w:rPr>
              <w:t>1.3.Речевая практика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</w:tr>
      <w:tr w:rsidR="00D17FE1" w:rsidTr="004964A3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  <w:proofErr w:type="spellEnd"/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2.1.Математика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</w:t>
            </w:r>
          </w:p>
        </w:tc>
      </w:tr>
      <w:tr w:rsidR="00D17FE1" w:rsidTr="004964A3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Естествознание</w:t>
            </w:r>
            <w:proofErr w:type="spellEnd"/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3.1.Мир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природы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человека</w:t>
            </w:r>
            <w:proofErr w:type="spellEnd"/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</w:tr>
      <w:tr w:rsidR="00D17FE1" w:rsidTr="004964A3">
        <w:trPr>
          <w:trHeight w:val="667"/>
        </w:trPr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4.1.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Музыка</w:t>
            </w:r>
            <w:proofErr w:type="spellEnd"/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</w:t>
            </w:r>
          </w:p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</w:tr>
      <w:tr w:rsidR="00D17FE1" w:rsidTr="004964A3">
        <w:trPr>
          <w:trHeight w:val="725"/>
        </w:trPr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Физическая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5.1.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Физическая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</w:t>
            </w:r>
          </w:p>
        </w:tc>
      </w:tr>
      <w:tr w:rsidR="00D17FE1" w:rsidTr="004964A3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Технологии</w:t>
            </w:r>
            <w:proofErr w:type="spellEnd"/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6.1.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Ручной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труд</w:t>
            </w:r>
            <w:proofErr w:type="spellEnd"/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</w:tr>
      <w:tr w:rsidR="00D17FE1" w:rsidTr="004964A3">
        <w:tc>
          <w:tcPr>
            <w:tcW w:w="2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693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780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780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780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3033</w:t>
            </w:r>
          </w:p>
        </w:tc>
      </w:tr>
      <w:tr w:rsidR="00D17FE1" w:rsidTr="004964A3">
        <w:tc>
          <w:tcPr>
            <w:tcW w:w="2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P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17FE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Максимально допустимая годовая нагрузка </w:t>
            </w:r>
            <w:r w:rsidRPr="00D17FE1">
              <w:rPr>
                <w:rFonts w:ascii="Times New Roman" w:hAnsi="Times New Roman"/>
                <w:sz w:val="28"/>
                <w:szCs w:val="28"/>
                <w:lang w:val="ru-RU"/>
              </w:rPr>
              <w:t>(при 5-дневной учебной неделе)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pBdr>
                <w:bottom w:val="single" w:sz="4" w:space="1" w:color="000000"/>
              </w:pBd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693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780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780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780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3033</w:t>
            </w:r>
          </w:p>
        </w:tc>
      </w:tr>
      <w:tr w:rsidR="00D17FE1" w:rsidTr="004964A3">
        <w:tc>
          <w:tcPr>
            <w:tcW w:w="2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17FE1" w:rsidRDefault="00D17FE1" w:rsidP="004964A3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Внеурочная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деятельность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7FE1" w:rsidRDefault="00D17FE1" w:rsidP="00496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396</w:t>
            </w:r>
          </w:p>
        </w:tc>
      </w:tr>
    </w:tbl>
    <w:p w:rsidR="00877188" w:rsidRDefault="00877188"/>
    <w:sectPr w:rsidR="00877188" w:rsidSect="00877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3349B"/>
    <w:multiLevelType w:val="hybridMultilevel"/>
    <w:tmpl w:val="05D410AA"/>
    <w:lvl w:ilvl="0" w:tplc="D04C79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974F1"/>
    <w:rsid w:val="001506F6"/>
    <w:rsid w:val="005F50A6"/>
    <w:rsid w:val="0067148B"/>
    <w:rsid w:val="006879D1"/>
    <w:rsid w:val="00877188"/>
    <w:rsid w:val="00A974F1"/>
    <w:rsid w:val="00B30430"/>
    <w:rsid w:val="00D17FE1"/>
    <w:rsid w:val="00DC42A3"/>
    <w:rsid w:val="00ED745E"/>
    <w:rsid w:val="00F7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F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974F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4F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74F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4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74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74F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74F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74F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74F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4F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974F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974F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974F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974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974F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974F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974F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974F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974F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974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974F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974F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974F1"/>
    <w:rPr>
      <w:b/>
      <w:bCs/>
    </w:rPr>
  </w:style>
  <w:style w:type="character" w:styleId="a8">
    <w:name w:val="Emphasis"/>
    <w:basedOn w:val="a0"/>
    <w:uiPriority w:val="20"/>
    <w:qFormat/>
    <w:rsid w:val="00A974F1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974F1"/>
    <w:rPr>
      <w:szCs w:val="32"/>
    </w:rPr>
  </w:style>
  <w:style w:type="paragraph" w:styleId="aa">
    <w:name w:val="List Paragraph"/>
    <w:basedOn w:val="a"/>
    <w:uiPriority w:val="34"/>
    <w:qFormat/>
    <w:rsid w:val="00A974F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974F1"/>
    <w:rPr>
      <w:i/>
    </w:rPr>
  </w:style>
  <w:style w:type="character" w:customStyle="1" w:styleId="22">
    <w:name w:val="Цитата 2 Знак"/>
    <w:basedOn w:val="a0"/>
    <w:link w:val="21"/>
    <w:uiPriority w:val="29"/>
    <w:rsid w:val="00A974F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974F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974F1"/>
    <w:rPr>
      <w:b/>
      <w:i/>
      <w:sz w:val="24"/>
    </w:rPr>
  </w:style>
  <w:style w:type="character" w:styleId="ad">
    <w:name w:val="Subtle Emphasis"/>
    <w:uiPriority w:val="19"/>
    <w:qFormat/>
    <w:rsid w:val="00A974F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974F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974F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974F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974F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974F1"/>
    <w:pPr>
      <w:outlineLvl w:val="9"/>
    </w:pPr>
  </w:style>
  <w:style w:type="paragraph" w:customStyle="1" w:styleId="ConsNonformat">
    <w:name w:val="ConsNonformat"/>
    <w:rsid w:val="00A974F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ar-SA" w:bidi="ar-SA"/>
    </w:rPr>
  </w:style>
  <w:style w:type="paragraph" w:customStyle="1" w:styleId="ConsNormal">
    <w:name w:val="ConsNormal"/>
    <w:rsid w:val="00A974F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ar-SA" w:bidi="ar-SA"/>
    </w:rPr>
  </w:style>
  <w:style w:type="paragraph" w:customStyle="1" w:styleId="af3">
    <w:name w:val="Основной"/>
    <w:basedOn w:val="a"/>
    <w:rsid w:val="00A974F1"/>
    <w:pPr>
      <w:autoSpaceDE w:val="0"/>
      <w:spacing w:line="214" w:lineRule="atLeast"/>
      <w:ind w:firstLine="283"/>
      <w:jc w:val="both"/>
    </w:pPr>
    <w:rPr>
      <w:rFonts w:ascii="NewtonCSanPin" w:eastAsia="Times New Roman" w:hAnsi="NewtonCSanPin" w:cs="NewtonCSanPin"/>
      <w:color w:val="000000"/>
      <w:kern w:val="2"/>
      <w:sz w:val="21"/>
      <w:szCs w:val="21"/>
      <w:lang w:val="ru-RU" w:eastAsia="ar-SA" w:bidi="ar-SA"/>
    </w:rPr>
  </w:style>
  <w:style w:type="paragraph" w:styleId="af4">
    <w:name w:val="Balloon Text"/>
    <w:basedOn w:val="a"/>
    <w:link w:val="af5"/>
    <w:uiPriority w:val="99"/>
    <w:semiHidden/>
    <w:unhideWhenUsed/>
    <w:rsid w:val="005F50A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F50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СОШ4</Company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 Асанова</cp:lastModifiedBy>
  <cp:revision>8</cp:revision>
  <cp:lastPrinted>2020-02-28T11:26:00Z</cp:lastPrinted>
  <dcterms:created xsi:type="dcterms:W3CDTF">2020-02-10T10:25:00Z</dcterms:created>
  <dcterms:modified xsi:type="dcterms:W3CDTF">2020-12-09T12:34:00Z</dcterms:modified>
</cp:coreProperties>
</file>